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00" w:type="dxa"/>
        <w:tblLook w:val="04A0" w:firstRow="1" w:lastRow="0" w:firstColumn="1" w:lastColumn="0" w:noHBand="0" w:noVBand="1"/>
      </w:tblPr>
      <w:tblGrid>
        <w:gridCol w:w="6620"/>
        <w:gridCol w:w="4826"/>
        <w:gridCol w:w="1954"/>
      </w:tblGrid>
      <w:tr w:rsidR="00C84135" w:rsidRPr="00C84135" w14:paraId="64371922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39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A4A01E2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hAnsi="Calibri"/>
                <w:color w:val="FF0000"/>
                <w:sz w:val="36"/>
                <w:szCs w:val="36"/>
              </w:rPr>
              <w:t>Pour l'entrepreneur seul - pour réfléchir</w:t>
            </w:r>
          </w:p>
        </w:tc>
      </w:tr>
      <w:tr w:rsidR="00C84135" w:rsidRPr="00C84135" w14:paraId="1AF177AA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C2BF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3C014FA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Deux questions par titre ; noter O si l’affirmation est vraie et N si elle est fausse</w:t>
            </w:r>
          </w:p>
        </w:tc>
      </w:tr>
      <w:tr w:rsidR="00C84135" w:rsidRPr="00C84135" w14:paraId="0ED917D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87B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F6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6E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6B97707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9758CA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Gestion des finances personnelles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DA260F9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96F1D08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Oui/Non</w:t>
            </w:r>
          </w:p>
        </w:tc>
      </w:tr>
      <w:tr w:rsidR="00C84135" w:rsidRPr="00C84135" w14:paraId="2ADE7B7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8071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Séparation des finances personnelles et des finances professionnelles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8BA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ED3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FBBF2C" w14:textId="77777777" w:rsidTr="00C84135">
        <w:trPr>
          <w:trHeight w:val="705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3472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9EC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séparer les finances personnelles de mon entreprise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150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00213D8" w14:textId="77777777" w:rsidTr="00C84135">
        <w:trPr>
          <w:trHeight w:val="69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1E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D6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J’utilise deux comptes bancaires, un pour mon usage personnel et un pour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A9C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E825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C01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5E6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CA6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9DEB40F" w14:textId="77777777" w:rsidTr="00C84135">
        <w:trPr>
          <w:trHeight w:val="58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CAFBF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Gestion des entrées/sorties de fonds au niveau du ménage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89E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F05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4FB885" w14:textId="77777777" w:rsidTr="00C84135">
        <w:trPr>
          <w:trHeight w:val="79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AE92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2C4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utiliser un journal de caisse pour le ménage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1AE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2DABB3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6688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5F9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J’utilise un journal de caisse pour le foyer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E1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A420E17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20C8A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E3A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5BA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4E9FD5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34DF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Suivi des dépenses et des revenus du foyer 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CC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E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E34E8AD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5672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C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comment suivre toutes les dépenses et tous les revenus du foyer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69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4F2B0C4" w14:textId="77777777" w:rsidTr="00C84135">
        <w:trPr>
          <w:trHeight w:val="78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CF07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D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combien d’argent nous gagnons et dépensons dans le foyer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A7F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C5AE54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73FB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AB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682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7CC654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1A91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Mettre de l'argent de côté pour des événements futurs (non prévus)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813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11EE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03B4D6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5646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25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J’ai pensé aux économies hebdomadaires/mensuelles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98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BF7264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3D67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AAF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J’économise chaque semaine/mois pour avoir de l’argent à portée de main en cas d’événements imprévus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66E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9E540EA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470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9B0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EF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A78B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AF818A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Traiter les problèmes financiers de l’entreprise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D617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60E2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06532A1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25E9E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Mise en place d’une administration de l’entreprise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4D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C2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246B37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5433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581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comment enregistrer les transactions de mon entreprise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2B6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0B9E762" w14:textId="77777777" w:rsidTr="00C84135">
        <w:trPr>
          <w:trHeight w:val="58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1E8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760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Toutes les transactions de mon entreprise sont enregistrées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34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2A1902B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EE4D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C48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6E59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007ACBD" w14:textId="77777777" w:rsidTr="00C84135">
        <w:trPr>
          <w:trHeight w:val="52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2486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Calcul des coûts / définition des prix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093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226C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8F43C63" w14:textId="77777777" w:rsidTr="00C84135">
        <w:trPr>
          <w:trHeight w:val="67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AAA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24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calculer les coûts ou fixer les prix de mes produits/services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2B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85064" w14:textId="77777777" w:rsidTr="00C84135">
        <w:trPr>
          <w:trHeight w:val="72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BD73A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0D9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fixe les prix de mes produits/services en fonction des coûts de production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8C19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6F495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0FA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E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86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24FEB9" w14:textId="77777777" w:rsidTr="00C84135">
        <w:trPr>
          <w:trHeight w:val="3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5D2C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Suivi des débiteurs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255D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2B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A4E37D6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CC6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AB23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exactement quels clients n'ont pas encore payé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23B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52391E0" w14:textId="77777777" w:rsidTr="00C84135">
        <w:trPr>
          <w:trHeight w:val="60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C0FF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08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J’enregistre tous les clients que j’ai crédités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C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215C3F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9FDFC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490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B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61F81E" w14:textId="77777777" w:rsidTr="00C84135">
        <w:trPr>
          <w:trHeight w:val="73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0CB7C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Gérer un budget de trésorerie / un budget de liquidité pour l'entreprise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1F7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F8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A76515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7875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4B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comment établir un budget de trésorerie pour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BA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245AEAF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D991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6E59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travaille à l’aide d’un budget de trésorerie pour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3A5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679EF50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B2D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E9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893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CA1590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6EDECE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Traiter les problèmes généraux de planification 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4B1F4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0A6A6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5983B8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E0FFF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Planification des activités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76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838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BB7635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1F141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A61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rédiger un plan d’activités pour mon entreprise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9FA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E35188E" w14:textId="77777777" w:rsidTr="00C84135">
        <w:trPr>
          <w:trHeight w:val="57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B2AEC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45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vérifie régulièrement mon plan d’activités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78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50EA1E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FBD3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670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678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1C95BB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65D81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Planification - définition des besoins financiers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E99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A87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6169ED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A8F8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EB7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estimer mes besoins financiers pour les années à venir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140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0B0FD1" w14:textId="77777777" w:rsidTr="00C84135">
        <w:trPr>
          <w:trHeight w:val="75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2955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8D0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quels sont mes besoins de financement pour l’année à venir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B55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FC9BD48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6AA1C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C91B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E7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ED3A39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6F43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Traiter avec les banques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F52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7E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5E5F52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F6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5873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à quelle banque m’adresser pour me financer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29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2260A" w14:textId="77777777" w:rsidTr="00C84135">
        <w:trPr>
          <w:trHeight w:val="46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7BA7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57F6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J’ai de bons contacts avec ma banque/mon financier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B9A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E517C89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BA0B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4F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59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6D7F735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2398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Économiser / mettre de côté des bénéfices pour les investissements futurs dans l'entreprise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2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B7A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ACB829A" w14:textId="77777777" w:rsidTr="00C84135">
        <w:trPr>
          <w:trHeight w:val="66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38F2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E8B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comment je financerai de nouveaux investissements dans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9A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0F730F2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5E3B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58E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Chaque année, je mets de côté tous les bénéfices pour de futurs investissements dans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573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14BB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D61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C3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0DB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EBE50E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3E23680" w14:textId="7D3333D2" w:rsidR="00C84135" w:rsidRPr="00C84135" w:rsidRDefault="007B3A46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B3A4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Traitement des options de financement</w:t>
            </w:r>
            <w:bookmarkStart w:id="0" w:name="_GoBack"/>
            <w:bookmarkEnd w:id="0"/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851748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7EF9F4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3ED007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21C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Connaître les possibilités de financement de la croissance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A85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0AC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4AE46F" w14:textId="77777777" w:rsidTr="00C84135">
        <w:trPr>
          <w:trHeight w:val="55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F79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D99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comment je vais financer mes nouveaux plans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0D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42543F5" w14:textId="77777777" w:rsidTr="00C84135">
        <w:trPr>
          <w:trHeight w:val="64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2A66F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05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J’ai organisé le financement de mes nouveaux plans d’expansion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1E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3DAAF8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CB7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4ED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6E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7313C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B98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Savoir présenter les plans de financement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6F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5F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74165DA" w14:textId="77777777" w:rsidTr="00C84135">
        <w:trPr>
          <w:trHeight w:val="46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CACC3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9AE7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formuler et présenter un plan de financement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5D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38B9C2B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ED0A9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B93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dispose d’un plan de financement pour mon entreprise que je présenterai à ma banque/institution financière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B65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5505A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F3190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01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25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3700B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C61C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Savoir accéder à des financiers externes (formels)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1AF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97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48FFF0" w14:textId="77777777" w:rsidTr="00C84135">
        <w:trPr>
          <w:trHeight w:val="4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2E0E4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30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à quelle banque m’adresser pour le financement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CAE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0E8669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8F91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E50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J’ai des contacts réguliers avec ma banque pour discuter de ce qui se passe dans mon entreprise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4E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CAB0E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744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EB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149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0D7247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0C22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Savoir traiter avec des financiers externes (numériques)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ACF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1B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A6FBE43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E5D49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1 Savoir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9E4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Je sais quelles nouvelles options de financement existent sur Internet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AF4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33DC77A" w14:textId="77777777" w:rsidTr="00C84135">
        <w:trPr>
          <w:trHeight w:val="61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2FF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Niveau 2 Utiliser et agir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74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J’ai contacté d’éventuels financiers via Internet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9C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06649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A66F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BFA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E32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35B82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D18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36EB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B4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573FF7F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681F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AE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202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EE2D6CD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7C3D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 questions au total avec deux fois 16 réponses « Coché » ou « Oui »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139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5D1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727F5EE4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3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Niveau 1 : Savoir 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B50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Si 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201E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La recommandation est alors la suivante :</w:t>
            </w:r>
          </w:p>
        </w:tc>
      </w:tr>
      <w:tr w:rsidR="00C84135" w:rsidRPr="00C84135" w14:paraId="6686218A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53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B2D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 nombre de questions marquées Oui est inférieur à 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4044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Vous devez contacter votre coach/mentor pour définir des actions dans les domaines qui nécessitent une attention particulière</w:t>
            </w:r>
          </w:p>
        </w:tc>
      </w:tr>
      <w:tr w:rsidR="00C84135" w:rsidRPr="00C84135" w14:paraId="09AA029B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98F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939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 nombre de questions marquées Oui se situe entre 6 et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93A30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Vérifiez si vous avez besoin d'acquérir des connaissances supplémentaires - vous devriez peut-être en discuter avec votre coach/mentor</w:t>
            </w:r>
          </w:p>
        </w:tc>
      </w:tr>
      <w:tr w:rsidR="00C84135" w:rsidRPr="00C84135" w14:paraId="32B2474D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AC8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B38B" w14:textId="7F29D9C7" w:rsidR="00C84135" w:rsidRPr="00C84135" w:rsidRDefault="00C84135" w:rsidP="00DE34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Le nombre de questions marquées Oui est </w:t>
            </w:r>
            <w:r w:rsidR="003C5F46">
              <w:rPr>
                <w:rFonts w:ascii="Calibri" w:hAnsi="Calibri"/>
                <w:color w:val="000000"/>
              </w:rPr>
              <w:t>supérieur</w:t>
            </w:r>
            <w:r>
              <w:rPr>
                <w:rFonts w:ascii="Calibri" w:hAnsi="Calibri"/>
                <w:color w:val="000000"/>
              </w:rPr>
              <w:t xml:space="preserve"> à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4BDCD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Vous maîtrisez les questions financières - Bravo !</w:t>
            </w:r>
          </w:p>
        </w:tc>
      </w:tr>
      <w:tr w:rsidR="00C84135" w:rsidRPr="00C84135" w14:paraId="703D65FE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29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5D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04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A172B8A" w14:textId="77777777" w:rsidTr="00C84135">
        <w:trPr>
          <w:trHeight w:val="70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B8D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Niveau 2 : Utiliser et agir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6A5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Si 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5F6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La recommandation est alors la suivante :</w:t>
            </w:r>
          </w:p>
        </w:tc>
      </w:tr>
      <w:tr w:rsidR="00C84135" w:rsidRPr="00C84135" w14:paraId="35FEE792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03E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AC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 nombre de questions marquées Oui est inférieur à 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4668C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Vous devez contacter votre coach/mentor pour savoir s’il des risques peuvent apparaître </w:t>
            </w:r>
          </w:p>
        </w:tc>
      </w:tr>
      <w:tr w:rsidR="00C84135" w:rsidRPr="00C84135" w14:paraId="695816D1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96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95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 nombre de questions marquées Oui se situe entre 6 et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CDE47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Vérifiez si des actions sont nécessaires dans certains domaines - vous devriez peut-être en discuter avec votre coach/mentor</w:t>
            </w:r>
          </w:p>
        </w:tc>
      </w:tr>
      <w:tr w:rsidR="00C84135" w:rsidRPr="00C84135" w14:paraId="1F75779A" w14:textId="77777777" w:rsidTr="00C84135">
        <w:trPr>
          <w:trHeight w:val="9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45A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C65C4" w14:textId="500D72C0" w:rsidR="00C84135" w:rsidRPr="00C84135" w:rsidRDefault="00C84135" w:rsidP="00DE34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Le nombre de questions marquées Oui est </w:t>
            </w:r>
            <w:r w:rsidR="003C5F46">
              <w:rPr>
                <w:rFonts w:ascii="Calibri" w:hAnsi="Calibri"/>
                <w:color w:val="000000"/>
              </w:rPr>
              <w:t>supérieur</w:t>
            </w:r>
            <w:r>
              <w:rPr>
                <w:rFonts w:ascii="Calibri" w:hAnsi="Calibri"/>
                <w:color w:val="000000"/>
              </w:rPr>
              <w:t xml:space="preserve"> à 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8EB3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Vous utilisez différents outils/options - Bravo !</w:t>
            </w:r>
          </w:p>
        </w:tc>
      </w:tr>
    </w:tbl>
    <w:p w14:paraId="520C460F" w14:textId="77777777" w:rsidR="00EA7E1C" w:rsidRDefault="00EA7E1C"/>
    <w:sectPr w:rsidR="00EA7E1C" w:rsidSect="00C841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63"/>
    <w:rsid w:val="00011114"/>
    <w:rsid w:val="002059A8"/>
    <w:rsid w:val="003C5F46"/>
    <w:rsid w:val="004152B1"/>
    <w:rsid w:val="007B3A46"/>
    <w:rsid w:val="00C84135"/>
    <w:rsid w:val="00DE3453"/>
    <w:rsid w:val="00DE6E27"/>
    <w:rsid w:val="00E86163"/>
    <w:rsid w:val="00EA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741F"/>
  <w15:chartTrackingRefBased/>
  <w15:docId w15:val="{BB279A74-5C0D-4E72-A853-23C4CE93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Corinna</cp:lastModifiedBy>
  <cp:revision>5</cp:revision>
  <dcterms:created xsi:type="dcterms:W3CDTF">2020-01-09T11:09:00Z</dcterms:created>
  <dcterms:modified xsi:type="dcterms:W3CDTF">2020-02-10T13:47:00Z</dcterms:modified>
</cp:coreProperties>
</file>